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54" w:rsidRPr="00501654" w:rsidRDefault="00501654" w:rsidP="00501654">
      <w:pPr>
        <w:spacing w:after="0" w:line="240" w:lineRule="auto"/>
        <w:ind w:left="-993"/>
        <w:rPr>
          <w:i/>
          <w:sz w:val="24"/>
          <w:szCs w:val="24"/>
        </w:rPr>
      </w:pPr>
      <w:r w:rsidRPr="00501654">
        <w:rPr>
          <w:i/>
          <w:sz w:val="24"/>
          <w:szCs w:val="24"/>
        </w:rPr>
        <w:t>Patricia Sitruk</w:t>
      </w:r>
    </w:p>
    <w:p w:rsidR="00501654" w:rsidRPr="00501654" w:rsidRDefault="00501654" w:rsidP="00501654">
      <w:pPr>
        <w:spacing w:after="0" w:line="240" w:lineRule="auto"/>
        <w:ind w:left="-993"/>
        <w:rPr>
          <w:i/>
          <w:sz w:val="24"/>
          <w:szCs w:val="24"/>
        </w:rPr>
      </w:pPr>
      <w:r w:rsidRPr="00501654">
        <w:rPr>
          <w:i/>
          <w:sz w:val="24"/>
          <w:szCs w:val="24"/>
        </w:rPr>
        <w:t>Directrice générale</w:t>
      </w:r>
    </w:p>
    <w:p w:rsidR="00501654" w:rsidRDefault="00501654" w:rsidP="00501654">
      <w:pPr>
        <w:spacing w:after="0"/>
        <w:rPr>
          <w:b/>
          <w:sz w:val="24"/>
          <w:szCs w:val="24"/>
        </w:rPr>
      </w:pPr>
    </w:p>
    <w:p w:rsidR="00501654" w:rsidRDefault="00501654">
      <w:pPr>
        <w:rPr>
          <w:b/>
          <w:sz w:val="24"/>
          <w:szCs w:val="24"/>
        </w:rPr>
      </w:pPr>
    </w:p>
    <w:p w:rsidR="00074D24" w:rsidRDefault="00E256CC">
      <w:pPr>
        <w:rPr>
          <w:b/>
          <w:sz w:val="24"/>
          <w:szCs w:val="24"/>
        </w:rPr>
      </w:pPr>
      <w:r w:rsidRPr="00FA632F">
        <w:rPr>
          <w:b/>
          <w:sz w:val="24"/>
          <w:szCs w:val="24"/>
        </w:rPr>
        <w:t>Je</w:t>
      </w:r>
      <w:r w:rsidR="00FA632F" w:rsidRPr="00FA632F">
        <w:rPr>
          <w:b/>
          <w:sz w:val="24"/>
          <w:szCs w:val="24"/>
        </w:rPr>
        <w:t xml:space="preserve"> suis heureuse d'ouvrir cette seconde journée des travaux de notre séminaire international : entourage courage</w:t>
      </w:r>
    </w:p>
    <w:p w:rsidR="00FA632F" w:rsidRDefault="00FA632F">
      <w:pPr>
        <w:rPr>
          <w:b/>
          <w:sz w:val="24"/>
          <w:szCs w:val="24"/>
        </w:rPr>
      </w:pPr>
      <w:proofErr w:type="gramStart"/>
      <w:r>
        <w:rPr>
          <w:b/>
          <w:sz w:val="24"/>
          <w:szCs w:val="24"/>
        </w:rPr>
        <w:t>je</w:t>
      </w:r>
      <w:proofErr w:type="gramEnd"/>
      <w:r>
        <w:rPr>
          <w:b/>
          <w:sz w:val="24"/>
          <w:szCs w:val="24"/>
        </w:rPr>
        <w:t xml:space="preserve"> veux avant tout saluer nos partenaires et amis venus de l'étranger : de Grèce, Roumanie, Polognes, Lituanie, Allemagne, Russie</w:t>
      </w:r>
      <w:r w:rsidR="001C598D">
        <w:rPr>
          <w:b/>
          <w:sz w:val="24"/>
          <w:szCs w:val="24"/>
        </w:rPr>
        <w:t xml:space="preserve"> et de</w:t>
      </w:r>
      <w:r>
        <w:rPr>
          <w:b/>
          <w:sz w:val="24"/>
          <w:szCs w:val="24"/>
        </w:rPr>
        <w:t xml:space="preserve"> st </w:t>
      </w:r>
      <w:r w:rsidR="00FC6DAD">
        <w:rPr>
          <w:b/>
          <w:sz w:val="24"/>
          <w:szCs w:val="24"/>
        </w:rPr>
        <w:t>Petersburg</w:t>
      </w:r>
      <w:r>
        <w:rPr>
          <w:b/>
          <w:sz w:val="24"/>
          <w:szCs w:val="24"/>
        </w:rPr>
        <w:t xml:space="preserve"> ville d'origine de l'ose.  </w:t>
      </w:r>
    </w:p>
    <w:p w:rsidR="00FA632F" w:rsidRDefault="00FA632F">
      <w:pPr>
        <w:rPr>
          <w:b/>
          <w:sz w:val="24"/>
          <w:szCs w:val="24"/>
        </w:rPr>
      </w:pPr>
      <w:r>
        <w:rPr>
          <w:b/>
          <w:sz w:val="24"/>
          <w:szCs w:val="24"/>
        </w:rPr>
        <w:t>Bienvenue en France, à Paris et à tous bienvenue au séminaire de l'ose.</w:t>
      </w:r>
    </w:p>
    <w:p w:rsidR="00FA632F" w:rsidRDefault="00FA632F">
      <w:pPr>
        <w:rPr>
          <w:b/>
          <w:sz w:val="24"/>
          <w:szCs w:val="24"/>
        </w:rPr>
      </w:pPr>
      <w:proofErr w:type="gramStart"/>
      <w:r>
        <w:rPr>
          <w:b/>
          <w:sz w:val="24"/>
          <w:szCs w:val="24"/>
        </w:rPr>
        <w:t>j'ai</w:t>
      </w:r>
      <w:proofErr w:type="gramEnd"/>
      <w:r>
        <w:rPr>
          <w:b/>
          <w:sz w:val="24"/>
          <w:szCs w:val="24"/>
        </w:rPr>
        <w:t xml:space="preserve"> pu participer </w:t>
      </w:r>
      <w:proofErr w:type="spellStart"/>
      <w:r>
        <w:rPr>
          <w:b/>
          <w:sz w:val="24"/>
          <w:szCs w:val="24"/>
        </w:rPr>
        <w:t>qq</w:t>
      </w:r>
      <w:proofErr w:type="spellEnd"/>
      <w:r>
        <w:rPr>
          <w:b/>
          <w:sz w:val="24"/>
          <w:szCs w:val="24"/>
        </w:rPr>
        <w:t xml:space="preserve"> moments aux travaux de la première journée qui n'ont fait que confirmer l'importance et l'actualité du sujet et tou</w:t>
      </w:r>
      <w:r w:rsidR="001C598D">
        <w:rPr>
          <w:b/>
          <w:sz w:val="24"/>
          <w:szCs w:val="24"/>
        </w:rPr>
        <w:t>t</w:t>
      </w:r>
      <w:r>
        <w:rPr>
          <w:b/>
          <w:sz w:val="24"/>
          <w:szCs w:val="24"/>
        </w:rPr>
        <w:t xml:space="preserve">e la pertinence du choix de croiser réflexions &amp; recherches théoriques et expériences &amp; pratiques professionnelles. </w:t>
      </w:r>
    </w:p>
    <w:p w:rsidR="00FA632F" w:rsidRDefault="00FA632F">
      <w:pPr>
        <w:rPr>
          <w:b/>
          <w:sz w:val="24"/>
          <w:szCs w:val="24"/>
        </w:rPr>
      </w:pPr>
      <w:r>
        <w:rPr>
          <w:b/>
          <w:sz w:val="24"/>
          <w:szCs w:val="24"/>
        </w:rPr>
        <w:t>Durant cette seconde journée nous allons élargir ce crois</w:t>
      </w:r>
      <w:r w:rsidR="00FC6DAD">
        <w:rPr>
          <w:b/>
          <w:sz w:val="24"/>
          <w:szCs w:val="24"/>
        </w:rPr>
        <w:t>ement avec</w:t>
      </w:r>
      <w:r>
        <w:rPr>
          <w:b/>
          <w:sz w:val="24"/>
          <w:szCs w:val="24"/>
        </w:rPr>
        <w:t xml:space="preserve"> l'approche internationale.</w:t>
      </w:r>
    </w:p>
    <w:p w:rsidR="00FC6DAD" w:rsidRDefault="00FC6DAD">
      <w:pPr>
        <w:rPr>
          <w:b/>
          <w:sz w:val="24"/>
          <w:szCs w:val="24"/>
        </w:rPr>
      </w:pPr>
      <w:proofErr w:type="gramStart"/>
      <w:r>
        <w:rPr>
          <w:b/>
          <w:sz w:val="24"/>
          <w:szCs w:val="24"/>
        </w:rPr>
        <w:t>permettez</w:t>
      </w:r>
      <w:proofErr w:type="gramEnd"/>
      <w:r>
        <w:rPr>
          <w:b/>
          <w:sz w:val="24"/>
          <w:szCs w:val="24"/>
        </w:rPr>
        <w:t xml:space="preserve"> moi de vous dire combien l'évènement qui nous réunit aujourd'hui s'accorde avec les principes fondamentaux de l'ose et avec son histoire centenaire.</w:t>
      </w:r>
    </w:p>
    <w:p w:rsidR="00FC6DAD" w:rsidRDefault="00FC6DAD">
      <w:pPr>
        <w:rPr>
          <w:b/>
          <w:sz w:val="24"/>
          <w:szCs w:val="24"/>
        </w:rPr>
      </w:pPr>
      <w:r>
        <w:rPr>
          <w:b/>
          <w:sz w:val="24"/>
          <w:szCs w:val="24"/>
        </w:rPr>
        <w:t>-tout d'abord du fait de son ouverture internationale: je l'ai évoqué l'ose est née à st Petersburg, elle a une histoire internationale liée aux grands bouleversements et aux grandes  tragédies du XX siècle- la révolution russe- la shoah- la décolonisation -</w:t>
      </w:r>
    </w:p>
    <w:p w:rsidR="00A619C9" w:rsidRDefault="00FC6DAD">
      <w:pPr>
        <w:rPr>
          <w:b/>
          <w:sz w:val="24"/>
          <w:szCs w:val="24"/>
        </w:rPr>
      </w:pPr>
      <w:proofErr w:type="gramStart"/>
      <w:r>
        <w:rPr>
          <w:b/>
          <w:sz w:val="24"/>
          <w:szCs w:val="24"/>
        </w:rPr>
        <w:t>de</w:t>
      </w:r>
      <w:proofErr w:type="gramEnd"/>
      <w:r>
        <w:rPr>
          <w:b/>
          <w:sz w:val="24"/>
          <w:szCs w:val="24"/>
        </w:rPr>
        <w:t xml:space="preserve"> même l'ose a été longtemps présente dans des dizaines de pays sur tous les continents et aujourd'hui comme ce séminaire l'illustre reste pleinement  </w:t>
      </w:r>
      <w:r w:rsidR="00A619C9">
        <w:rPr>
          <w:b/>
          <w:sz w:val="24"/>
          <w:szCs w:val="24"/>
        </w:rPr>
        <w:t>ouverte à l'international</w:t>
      </w:r>
    </w:p>
    <w:p w:rsidR="00FC6DAD" w:rsidRDefault="00A619C9">
      <w:pPr>
        <w:rPr>
          <w:b/>
          <w:sz w:val="24"/>
          <w:szCs w:val="24"/>
        </w:rPr>
      </w:pPr>
      <w:r>
        <w:rPr>
          <w:b/>
          <w:sz w:val="24"/>
          <w:szCs w:val="24"/>
        </w:rPr>
        <w:t xml:space="preserve">- ensuite l'ose a pour principe d'anticiper </w:t>
      </w:r>
      <w:r w:rsidR="00FC6DAD">
        <w:rPr>
          <w:b/>
          <w:sz w:val="24"/>
          <w:szCs w:val="24"/>
        </w:rPr>
        <w:t xml:space="preserve"> </w:t>
      </w:r>
      <w:r>
        <w:rPr>
          <w:b/>
          <w:sz w:val="24"/>
          <w:szCs w:val="24"/>
        </w:rPr>
        <w:t>les évolutions sociodémographiques et d'accompagner les politiques émergent</w:t>
      </w:r>
      <w:r w:rsidR="001C598D">
        <w:rPr>
          <w:b/>
          <w:sz w:val="24"/>
          <w:szCs w:val="24"/>
        </w:rPr>
        <w:t>e</w:t>
      </w:r>
      <w:r>
        <w:rPr>
          <w:b/>
          <w:sz w:val="24"/>
          <w:szCs w:val="24"/>
        </w:rPr>
        <w:t>s: dans le domaine qui nous intéresse aujourd'hui vous le savez sur les modes de prise en charge des malades Alzheimer, du repérage des jeunes atteints de la maladie, l'ose a été pionnière.</w:t>
      </w:r>
    </w:p>
    <w:p w:rsidR="00A619C9" w:rsidRDefault="00A619C9">
      <w:pPr>
        <w:rPr>
          <w:b/>
          <w:sz w:val="24"/>
          <w:szCs w:val="24"/>
        </w:rPr>
      </w:pPr>
      <w:r>
        <w:rPr>
          <w:b/>
          <w:sz w:val="24"/>
          <w:szCs w:val="24"/>
        </w:rPr>
        <w:t xml:space="preserve">-  je reviens </w:t>
      </w:r>
      <w:r w:rsidR="001C598D">
        <w:rPr>
          <w:b/>
          <w:sz w:val="24"/>
          <w:szCs w:val="24"/>
        </w:rPr>
        <w:t xml:space="preserve">également </w:t>
      </w:r>
      <w:r>
        <w:rPr>
          <w:b/>
          <w:sz w:val="24"/>
          <w:szCs w:val="24"/>
        </w:rPr>
        <w:t>sur les liens dynamiques entre pratiques professionnelles et travaux théoriques, un principe très structurant à l'ose et opérant dans chacun de ses domaines d'intervention: grand âge, handicap, enfance, santé, accompagnement des survivants de la shoah</w:t>
      </w:r>
    </w:p>
    <w:p w:rsidR="00A6161D" w:rsidRDefault="00A6161D">
      <w:pPr>
        <w:rPr>
          <w:b/>
          <w:sz w:val="24"/>
          <w:szCs w:val="24"/>
        </w:rPr>
      </w:pPr>
      <w:r>
        <w:rPr>
          <w:b/>
          <w:sz w:val="24"/>
          <w:szCs w:val="24"/>
        </w:rPr>
        <w:t>- enfin, j'évoquerai un dernier principe celui de la référence aux principes du judaïsme, ceux que portent l'ose à savoir: la solidarité, la tolérance, l'ouverture à l'autre à tous les autres.</w:t>
      </w:r>
    </w:p>
    <w:p w:rsidR="00A6161D" w:rsidRDefault="001C598D">
      <w:pPr>
        <w:rPr>
          <w:b/>
          <w:sz w:val="24"/>
          <w:szCs w:val="24"/>
        </w:rPr>
      </w:pPr>
      <w:r>
        <w:rPr>
          <w:b/>
          <w:sz w:val="24"/>
          <w:szCs w:val="24"/>
        </w:rPr>
        <w:lastRenderedPageBreak/>
        <w:t>Je voudrais à présent en venir au thème</w:t>
      </w:r>
      <w:r w:rsidR="00A6161D">
        <w:rPr>
          <w:b/>
          <w:sz w:val="24"/>
          <w:szCs w:val="24"/>
        </w:rPr>
        <w:t xml:space="preserve"> même de vos travaux : l'aide à l'entourage ou selon la terminologie </w:t>
      </w:r>
      <w:r w:rsidR="003476A6">
        <w:rPr>
          <w:b/>
          <w:sz w:val="24"/>
          <w:szCs w:val="24"/>
        </w:rPr>
        <w:t>du Conseil</w:t>
      </w:r>
      <w:r w:rsidR="00A6161D">
        <w:rPr>
          <w:b/>
          <w:sz w:val="24"/>
          <w:szCs w:val="24"/>
        </w:rPr>
        <w:t xml:space="preserve"> de l'Europe aidan</w:t>
      </w:r>
      <w:r w:rsidR="003476A6">
        <w:rPr>
          <w:b/>
          <w:sz w:val="24"/>
          <w:szCs w:val="24"/>
        </w:rPr>
        <w:t>ts informels</w:t>
      </w:r>
      <w:r w:rsidR="00A6161D">
        <w:rPr>
          <w:b/>
          <w:sz w:val="24"/>
          <w:szCs w:val="24"/>
        </w:rPr>
        <w:t>.</w:t>
      </w:r>
    </w:p>
    <w:p w:rsidR="003476A6" w:rsidRDefault="003476A6">
      <w:pPr>
        <w:rPr>
          <w:b/>
          <w:sz w:val="24"/>
          <w:szCs w:val="24"/>
        </w:rPr>
      </w:pPr>
      <w:r>
        <w:rPr>
          <w:b/>
          <w:sz w:val="24"/>
          <w:szCs w:val="24"/>
        </w:rPr>
        <w:t>I</w:t>
      </w:r>
      <w:r w:rsidR="001C598D">
        <w:rPr>
          <w:b/>
          <w:sz w:val="24"/>
          <w:szCs w:val="24"/>
        </w:rPr>
        <w:t xml:space="preserve">l me semble que sur plusieurs </w:t>
      </w:r>
      <w:r>
        <w:rPr>
          <w:b/>
          <w:sz w:val="24"/>
          <w:szCs w:val="24"/>
        </w:rPr>
        <w:t xml:space="preserve">sujets </w:t>
      </w:r>
      <w:r w:rsidR="001C598D">
        <w:rPr>
          <w:b/>
          <w:sz w:val="24"/>
          <w:szCs w:val="24"/>
        </w:rPr>
        <w:t>essentiels méritent d'élargir</w:t>
      </w:r>
      <w:r>
        <w:rPr>
          <w:b/>
          <w:sz w:val="24"/>
          <w:szCs w:val="24"/>
        </w:rPr>
        <w:t xml:space="preserve"> notre approche au delà des limites hexagonales et </w:t>
      </w:r>
      <w:r w:rsidR="001C598D">
        <w:rPr>
          <w:b/>
          <w:sz w:val="24"/>
          <w:szCs w:val="24"/>
        </w:rPr>
        <w:t>d'échanger sur</w:t>
      </w:r>
      <w:r>
        <w:rPr>
          <w:b/>
          <w:sz w:val="24"/>
          <w:szCs w:val="24"/>
        </w:rPr>
        <w:t xml:space="preserve"> les pratiques et </w:t>
      </w:r>
      <w:r w:rsidR="001C598D">
        <w:rPr>
          <w:b/>
          <w:sz w:val="24"/>
          <w:szCs w:val="24"/>
        </w:rPr>
        <w:t xml:space="preserve">les </w:t>
      </w:r>
      <w:r>
        <w:rPr>
          <w:b/>
          <w:sz w:val="24"/>
          <w:szCs w:val="24"/>
        </w:rPr>
        <w:t>politiques de nos partenaires européens,  je pense notamment:</w:t>
      </w:r>
    </w:p>
    <w:p w:rsidR="00A6161D" w:rsidRDefault="003476A6">
      <w:pPr>
        <w:rPr>
          <w:b/>
          <w:sz w:val="24"/>
          <w:szCs w:val="24"/>
        </w:rPr>
      </w:pPr>
      <w:r>
        <w:rPr>
          <w:b/>
          <w:sz w:val="24"/>
          <w:szCs w:val="24"/>
        </w:rPr>
        <w:t xml:space="preserve">- </w:t>
      </w:r>
      <w:r w:rsidR="00A6161D">
        <w:rPr>
          <w:b/>
          <w:sz w:val="24"/>
          <w:szCs w:val="24"/>
        </w:rPr>
        <w:t xml:space="preserve"> </w:t>
      </w:r>
      <w:r>
        <w:rPr>
          <w:b/>
          <w:sz w:val="24"/>
          <w:szCs w:val="24"/>
        </w:rPr>
        <w:t>à la conciliation entre monde du travail et besoins des aidants</w:t>
      </w:r>
    </w:p>
    <w:p w:rsidR="003476A6" w:rsidRDefault="003476A6">
      <w:pPr>
        <w:rPr>
          <w:b/>
          <w:sz w:val="24"/>
          <w:szCs w:val="24"/>
        </w:rPr>
      </w:pPr>
      <w:r>
        <w:rPr>
          <w:b/>
          <w:sz w:val="24"/>
          <w:szCs w:val="24"/>
        </w:rPr>
        <w:t>- aux relations entre professionnels et proches aidants</w:t>
      </w:r>
    </w:p>
    <w:p w:rsidR="003476A6" w:rsidRDefault="003476A6">
      <w:pPr>
        <w:rPr>
          <w:b/>
          <w:sz w:val="24"/>
          <w:szCs w:val="24"/>
        </w:rPr>
      </w:pPr>
      <w:r>
        <w:rPr>
          <w:b/>
          <w:sz w:val="24"/>
          <w:szCs w:val="24"/>
        </w:rPr>
        <w:t xml:space="preserve">- à la question </w:t>
      </w:r>
      <w:r w:rsidR="005947F2">
        <w:rPr>
          <w:b/>
          <w:sz w:val="24"/>
          <w:szCs w:val="24"/>
        </w:rPr>
        <w:t xml:space="preserve">du genre tant du point de vue de l'aidant que de </w:t>
      </w:r>
      <w:proofErr w:type="gramStart"/>
      <w:r w:rsidR="005947F2">
        <w:rPr>
          <w:b/>
          <w:sz w:val="24"/>
          <w:szCs w:val="24"/>
        </w:rPr>
        <w:t>l'aidé -</w:t>
      </w:r>
      <w:proofErr w:type="gramEnd"/>
      <w:r w:rsidR="005947F2">
        <w:rPr>
          <w:b/>
          <w:sz w:val="24"/>
          <w:szCs w:val="24"/>
        </w:rPr>
        <w:t>les écarts d'espérance de vie</w:t>
      </w:r>
      <w:r w:rsidR="001C598D">
        <w:rPr>
          <w:b/>
          <w:sz w:val="24"/>
          <w:szCs w:val="24"/>
        </w:rPr>
        <w:t xml:space="preserve"> entre hommes et femmes</w:t>
      </w:r>
      <w:r w:rsidR="005947F2">
        <w:rPr>
          <w:b/>
          <w:sz w:val="24"/>
          <w:szCs w:val="24"/>
        </w:rPr>
        <w:t xml:space="preserve"> étant loin de tout expliquer-</w:t>
      </w:r>
    </w:p>
    <w:p w:rsidR="005947F2" w:rsidRDefault="005947F2">
      <w:pPr>
        <w:rPr>
          <w:b/>
          <w:sz w:val="24"/>
          <w:szCs w:val="24"/>
        </w:rPr>
      </w:pPr>
      <w:r>
        <w:rPr>
          <w:b/>
          <w:sz w:val="24"/>
          <w:szCs w:val="24"/>
        </w:rPr>
        <w:t>- à l'approche sectorielle ou globale des prises en charges et des réponses politiques</w:t>
      </w:r>
    </w:p>
    <w:p w:rsidR="005947F2" w:rsidRDefault="001C598D">
      <w:pPr>
        <w:rPr>
          <w:b/>
          <w:sz w:val="24"/>
          <w:szCs w:val="24"/>
        </w:rPr>
      </w:pPr>
      <w:r>
        <w:rPr>
          <w:b/>
          <w:sz w:val="24"/>
          <w:szCs w:val="24"/>
        </w:rPr>
        <w:t>- enfin</w:t>
      </w:r>
      <w:r w:rsidR="005947F2">
        <w:rPr>
          <w:b/>
          <w:sz w:val="24"/>
          <w:szCs w:val="24"/>
        </w:rPr>
        <w:t xml:space="preserve"> aux risques et aux potentialités d'une formalisation de l'aide informelle.</w:t>
      </w:r>
    </w:p>
    <w:p w:rsidR="001C598D" w:rsidRDefault="001C598D">
      <w:pPr>
        <w:rPr>
          <w:b/>
          <w:sz w:val="24"/>
          <w:szCs w:val="24"/>
        </w:rPr>
      </w:pPr>
      <w:r>
        <w:rPr>
          <w:b/>
          <w:sz w:val="24"/>
          <w:szCs w:val="24"/>
        </w:rPr>
        <w:t>Sur chacune de ces questions, nous avons à apprendre et à comprendre les uns des autres.</w:t>
      </w:r>
    </w:p>
    <w:p w:rsidR="005947F2" w:rsidRPr="00700A48" w:rsidRDefault="005947F2">
      <w:pPr>
        <w:rPr>
          <w:b/>
          <w:sz w:val="24"/>
          <w:szCs w:val="24"/>
        </w:rPr>
      </w:pPr>
      <w:r>
        <w:rPr>
          <w:b/>
          <w:sz w:val="24"/>
          <w:szCs w:val="24"/>
        </w:rPr>
        <w:t xml:space="preserve">Je voudrais à présent accueillir avec vous Patrick </w:t>
      </w:r>
      <w:proofErr w:type="spellStart"/>
      <w:r>
        <w:rPr>
          <w:b/>
          <w:sz w:val="24"/>
          <w:szCs w:val="24"/>
        </w:rPr>
        <w:t>Gohet</w:t>
      </w:r>
      <w:proofErr w:type="spellEnd"/>
      <w:r>
        <w:rPr>
          <w:b/>
          <w:sz w:val="24"/>
          <w:szCs w:val="24"/>
        </w:rPr>
        <w:t xml:space="preserve"> qui va intervenir dans un instant; et c'est avec un plaisir particulier car c'est un ami et un complice professionnel de longue date. </w:t>
      </w:r>
      <w:r w:rsidR="00700A48">
        <w:rPr>
          <w:b/>
          <w:sz w:val="24"/>
          <w:szCs w:val="24"/>
        </w:rPr>
        <w:t xml:space="preserve">P G a été </w:t>
      </w:r>
      <w:r w:rsidR="00700A48" w:rsidRPr="00700A48">
        <w:rPr>
          <w:b/>
          <w:sz w:val="24"/>
          <w:szCs w:val="24"/>
        </w:rPr>
        <w:t xml:space="preserve">délégué interministériel aux personnes handicapées puis  président du conseil national consultatif des personnes handicapées pendant 10 ans avant de devenir il y a </w:t>
      </w:r>
      <w:proofErr w:type="spellStart"/>
      <w:r w:rsidR="00700A48" w:rsidRPr="00700A48">
        <w:rPr>
          <w:b/>
          <w:sz w:val="24"/>
          <w:szCs w:val="24"/>
        </w:rPr>
        <w:t>qq</w:t>
      </w:r>
      <w:proofErr w:type="spellEnd"/>
      <w:r w:rsidR="00700A48" w:rsidRPr="00700A48">
        <w:rPr>
          <w:b/>
          <w:sz w:val="24"/>
          <w:szCs w:val="24"/>
        </w:rPr>
        <w:t xml:space="preserve"> semaines adjoint au Défenseur des Droits.</w:t>
      </w:r>
    </w:p>
    <w:p w:rsidR="00700A48" w:rsidRDefault="00700A48">
      <w:pPr>
        <w:rPr>
          <w:b/>
          <w:sz w:val="24"/>
          <w:szCs w:val="24"/>
        </w:rPr>
      </w:pPr>
      <w:r>
        <w:rPr>
          <w:b/>
          <w:sz w:val="24"/>
          <w:szCs w:val="24"/>
        </w:rPr>
        <w:t>Et c'est pour moi l'occasion de</w:t>
      </w:r>
      <w:r w:rsidRPr="00700A48">
        <w:rPr>
          <w:b/>
          <w:sz w:val="24"/>
          <w:szCs w:val="24"/>
        </w:rPr>
        <w:t xml:space="preserve"> rappeler</w:t>
      </w:r>
      <w:r>
        <w:rPr>
          <w:b/>
          <w:sz w:val="24"/>
          <w:szCs w:val="24"/>
        </w:rPr>
        <w:t xml:space="preserve"> en lien avec l'approche internationale de cette journée, </w:t>
      </w:r>
      <w:r w:rsidRPr="00700A48">
        <w:rPr>
          <w:b/>
          <w:sz w:val="24"/>
          <w:szCs w:val="24"/>
        </w:rPr>
        <w:t xml:space="preserve"> combien vos n</w:t>
      </w:r>
      <w:r>
        <w:rPr>
          <w:b/>
          <w:sz w:val="24"/>
          <w:szCs w:val="24"/>
        </w:rPr>
        <w:t xml:space="preserve">ouvelles missions </w:t>
      </w:r>
      <w:r w:rsidR="00D60742">
        <w:rPr>
          <w:b/>
          <w:sz w:val="24"/>
          <w:szCs w:val="24"/>
        </w:rPr>
        <w:t xml:space="preserve">auprès du Défenseur des Droits </w:t>
      </w:r>
      <w:r>
        <w:rPr>
          <w:b/>
          <w:sz w:val="24"/>
          <w:szCs w:val="24"/>
        </w:rPr>
        <w:t xml:space="preserve">doivent à nos partenaires européens. </w:t>
      </w:r>
      <w:r w:rsidR="00D60742">
        <w:rPr>
          <w:b/>
          <w:sz w:val="24"/>
          <w:szCs w:val="24"/>
        </w:rPr>
        <w:t>Je citerai</w:t>
      </w:r>
      <w:r w:rsidR="0047350F">
        <w:rPr>
          <w:b/>
          <w:sz w:val="24"/>
          <w:szCs w:val="24"/>
        </w:rPr>
        <w:t xml:space="preserve"> la création en 2000 du Défenseur des enfants largement inspirée de l'exemple suédois, ou plus encore la création de Haute autorité de lutte contre les discriminations</w:t>
      </w:r>
      <w:r w:rsidR="00D60742">
        <w:rPr>
          <w:b/>
          <w:sz w:val="24"/>
          <w:szCs w:val="24"/>
        </w:rPr>
        <w:t xml:space="preserve"> en 2005 </w:t>
      </w:r>
      <w:r w:rsidR="0047350F">
        <w:rPr>
          <w:b/>
          <w:sz w:val="24"/>
          <w:szCs w:val="24"/>
        </w:rPr>
        <w:t xml:space="preserve">issue de la transposition de directives européennes </w:t>
      </w:r>
      <w:r w:rsidR="00D60742">
        <w:rPr>
          <w:b/>
          <w:sz w:val="24"/>
          <w:szCs w:val="24"/>
        </w:rPr>
        <w:t>relatives à la mise en œuvre de l'égalité de traitement et à la lutte contre les discriminations.</w:t>
      </w:r>
    </w:p>
    <w:p w:rsidR="00D60742" w:rsidRPr="00700A48" w:rsidRDefault="00D60742">
      <w:pPr>
        <w:rPr>
          <w:b/>
          <w:sz w:val="24"/>
          <w:szCs w:val="24"/>
        </w:rPr>
      </w:pPr>
      <w:r>
        <w:rPr>
          <w:b/>
          <w:sz w:val="24"/>
          <w:szCs w:val="24"/>
        </w:rPr>
        <w:t>Chers amis, je suis convaincue que les travaux de cette journée seront fructueux qu'ils nous permettront de renforcer nos liens, d'améliorer nos pratiques, de faire avancer nos réflexions, d'interpeller les politiques sociales et ceci dans l'intérêt de toutes celles et de tous ceux qui ont besoin de réponses précises,  d'attention, de respect et de toute notre bienveillance.</w:t>
      </w:r>
    </w:p>
    <w:p w:rsidR="005947F2" w:rsidRPr="00700A48" w:rsidRDefault="005947F2">
      <w:pPr>
        <w:rPr>
          <w:b/>
          <w:sz w:val="24"/>
          <w:szCs w:val="24"/>
        </w:rPr>
      </w:pPr>
    </w:p>
    <w:p w:rsidR="00FA632F" w:rsidRPr="00FA632F" w:rsidRDefault="00FA632F">
      <w:pPr>
        <w:rPr>
          <w:b/>
          <w:sz w:val="24"/>
          <w:szCs w:val="24"/>
        </w:rPr>
      </w:pPr>
    </w:p>
    <w:sectPr w:rsidR="00FA632F" w:rsidRPr="00FA632F" w:rsidSect="00074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32F"/>
    <w:rsid w:val="00074D24"/>
    <w:rsid w:val="001C598D"/>
    <w:rsid w:val="003476A6"/>
    <w:rsid w:val="0047350F"/>
    <w:rsid w:val="00501654"/>
    <w:rsid w:val="005947F2"/>
    <w:rsid w:val="00700A48"/>
    <w:rsid w:val="00A6161D"/>
    <w:rsid w:val="00A619C9"/>
    <w:rsid w:val="00CA56C9"/>
    <w:rsid w:val="00D60742"/>
    <w:rsid w:val="00D60EE9"/>
    <w:rsid w:val="00E256CC"/>
    <w:rsid w:val="00FA632F"/>
    <w:rsid w:val="00FC6D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psitruk</dc:creator>
  <cp:lastModifiedBy>akhalifa</cp:lastModifiedBy>
  <cp:revision>2</cp:revision>
  <cp:lastPrinted>2014-10-21T07:30:00Z</cp:lastPrinted>
  <dcterms:created xsi:type="dcterms:W3CDTF">2014-10-21T08:29:00Z</dcterms:created>
  <dcterms:modified xsi:type="dcterms:W3CDTF">2014-10-21T08:29:00Z</dcterms:modified>
</cp:coreProperties>
</file>